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96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96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b w:val="1"/>
          <w:sz w:val="96"/>
        </w:rPr>
      </w:pPr>
      <w:r>
        <w:rPr>
          <w:rFonts w:hint="eastAsia" w:ascii="ＭＳ Ｐゴシック" w:hAnsi="ＭＳ Ｐゴシック" w:eastAsia="ＭＳ Ｐゴシック"/>
          <w:b w:val="1"/>
          <w:sz w:val="96"/>
        </w:rPr>
        <w:t>創業計画書</w:t>
      </w:r>
    </w:p>
    <w:p>
      <w:pPr>
        <w:pStyle w:val="0"/>
        <w:jc w:val="center"/>
        <w:rPr>
          <w:rFonts w:hint="default" w:ascii="ＭＳ Ｐゴシック" w:hAnsi="ＭＳ Ｐゴシック" w:eastAsia="ＭＳ Ｐゴシック"/>
          <w:sz w:val="56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56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56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56"/>
        </w:rPr>
      </w:pPr>
    </w:p>
    <w:p>
      <w:pPr>
        <w:pStyle w:val="0"/>
        <w:jc w:val="center"/>
        <w:rPr>
          <w:rFonts w:hint="default" w:ascii="ＭＳ Ｐゴシック" w:hAnsi="ＭＳ Ｐゴシック" w:eastAsia="ＭＳ Ｐゴシック"/>
          <w:sz w:val="56"/>
        </w:rPr>
      </w:pPr>
    </w:p>
    <w:p>
      <w:pPr>
        <w:pStyle w:val="0"/>
        <w:wordWrap w:val="0"/>
        <w:ind w:right="1200"/>
        <w:jc w:val="right"/>
        <w:rPr>
          <w:rFonts w:hint="default" w:ascii="ＭＳ Ｐゴシック" w:hAnsi="ＭＳ Ｐゴシック" w:eastAsia="ＭＳ Ｐゴシック"/>
          <w:sz w:val="40"/>
        </w:rPr>
      </w:pPr>
      <w:r>
        <w:rPr>
          <w:rFonts w:hint="eastAsia" w:ascii="ＭＳ Ｐゴシック" w:hAnsi="ＭＳ Ｐゴシック" w:eastAsia="ＭＳ Ｐゴシック"/>
          <w:sz w:val="40"/>
        </w:rPr>
        <w:t>作成日　　　年　　月　　日</w:t>
      </w:r>
    </w:p>
    <w:tbl>
      <w:tblPr>
        <w:tblStyle w:val="11"/>
        <w:tblW w:w="9796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3276"/>
        <w:gridCol w:w="6520"/>
      </w:tblGrid>
      <w:tr>
        <w:trPr>
          <w:trHeight w:val="524" w:hRule="atLeast"/>
        </w:trPr>
        <w:tc>
          <w:tcPr>
            <w:tcW w:w="3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8"/>
              </w:rPr>
              <w:t>会社名（屋号）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</w:p>
        </w:tc>
      </w:tr>
      <w:tr>
        <w:trPr>
          <w:trHeight w:val="524" w:hRule="atLeast"/>
        </w:trPr>
        <w:tc>
          <w:tcPr>
            <w:tcW w:w="3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8"/>
              </w:rPr>
              <w:t>氏名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</w:p>
        </w:tc>
      </w:tr>
      <w:tr>
        <w:trPr>
          <w:trHeight w:val="524" w:hRule="atLeast"/>
        </w:trPr>
        <w:tc>
          <w:tcPr>
            <w:tcW w:w="3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8"/>
              </w:rPr>
              <w:t>住所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</w:p>
        </w:tc>
      </w:tr>
      <w:tr>
        <w:trPr>
          <w:trHeight w:val="524" w:hRule="atLeast"/>
        </w:trPr>
        <w:tc>
          <w:tcPr>
            <w:tcW w:w="3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8"/>
              </w:rPr>
              <w:t>電話番号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</w:p>
        </w:tc>
      </w:tr>
      <w:tr>
        <w:trPr>
          <w:trHeight w:val="524" w:hRule="atLeast"/>
        </w:trPr>
        <w:tc>
          <w:tcPr>
            <w:tcW w:w="3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28"/>
              </w:rPr>
              <w:t>メールアドレス</w:t>
            </w:r>
          </w:p>
        </w:tc>
        <w:tc>
          <w:tcPr>
            <w:tcW w:w="6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snapToGrid w:val="0"/>
              <w:spacing w:line="240" w:lineRule="atLeas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8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24"/>
        </w:rPr>
      </w:pPr>
    </w:p>
    <w:p>
      <w:pPr>
        <w:pStyle w:val="0"/>
        <w:widowControl w:val="1"/>
        <w:ind w:firstLine="720" w:firstLineChars="300"/>
        <w:rPr>
          <w:rFonts w:hint="default" w:ascii="ＭＳ Ｐゴシック" w:hAnsi="ＭＳ Ｐゴシック" w:eastAsia="ＭＳ Ｐゴシック"/>
          <w:sz w:val="24"/>
          <w:shd w:val="pct15" w:color="auto" w:fill="FFFFFF"/>
        </w:rPr>
      </w:pPr>
      <w:r>
        <w:rPr>
          <w:rFonts w:hint="eastAsia" w:ascii="ＭＳ Ｐゴシック" w:hAnsi="ＭＳ Ｐゴシック" w:eastAsia="ＭＳ Ｐゴシック"/>
          <w:sz w:val="24"/>
          <w:shd w:val="pct15" w:color="auto" w:fill="FFFFFF"/>
        </w:rPr>
        <w:t>※記入欄が狭い場合は、枠を広げて記入してください。</w:t>
      </w: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24"/>
        </w:rPr>
      </w:pPr>
      <w:r>
        <w:rPr>
          <w:rFonts w:hint="default" w:ascii="ＭＳ Ｐゴシック" w:hAnsi="ＭＳ Ｐゴシック" w:eastAsia="ＭＳ Ｐゴシック"/>
          <w:sz w:val="40"/>
        </w:rPr>
        <w:br w:type="page"/>
      </w: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eastAsia" w:ascii="ＭＳ Ｐゴシック" w:hAnsi="ＭＳ Ｐゴシック" w:eastAsia="ＭＳ Ｐゴシック"/>
          <w:sz w:val="40"/>
        </w:rPr>
        <w:t>１．創業概要</w:t>
      </w:r>
    </w:p>
    <w:tbl>
      <w:tblPr>
        <w:tblStyle w:val="11"/>
        <w:tblW w:w="4608" w:type="pct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3279"/>
        <w:gridCol w:w="6639"/>
      </w:tblGrid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会社名（屋号）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事業形態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個人・株式会社・合同会社（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LLC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）・ＮＰＯ・その他（　　　）</w:t>
            </w: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資本金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　　　　　　　　　万円</w:t>
            </w: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従業員数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名</w:t>
            </w: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代表者名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開業予定日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開業予定場所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営業日時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業種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許認可・資格</w:t>
            </w:r>
          </w:p>
        </w:tc>
        <w:tc>
          <w:tcPr>
            <w:tcW w:w="33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創業の目的・将来の目標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（創業して実現したいこと）</w:t>
            </w:r>
          </w:p>
        </w:tc>
        <w:tc>
          <w:tcPr>
            <w:tcW w:w="33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</w:rPr>
      </w:pPr>
      <w:r>
        <w:rPr>
          <w:rFonts w:hint="default" w:ascii="ＭＳ Ｐゴシック" w:hAnsi="ＭＳ Ｐゴシック" w:eastAsia="ＭＳ Ｐゴシック"/>
        </w:rPr>
        <w:br w:type="page"/>
      </w: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eastAsia" w:ascii="ＭＳ Ｐゴシック" w:hAnsi="ＭＳ Ｐゴシック" w:eastAsia="ＭＳ Ｐゴシック"/>
          <w:sz w:val="40"/>
        </w:rPr>
        <w:t>２．創業者のプロフィール</w:t>
      </w:r>
    </w:p>
    <w:tbl>
      <w:tblPr>
        <w:tblStyle w:val="11"/>
        <w:tblW w:w="9796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920"/>
        <w:gridCol w:w="1194"/>
        <w:gridCol w:w="2796"/>
        <w:gridCol w:w="2023"/>
        <w:gridCol w:w="1863"/>
      </w:tblGrid>
      <w:tr>
        <w:trPr>
          <w:trHeight w:val="536" w:hRule="atLeast"/>
        </w:trPr>
        <w:tc>
          <w:tcPr>
            <w:tcW w:w="979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創業の動機（成功するまで諦めない理由）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ab/>
            </w:r>
          </w:p>
        </w:tc>
      </w:tr>
      <w:tr>
        <w:trPr>
          <w:trHeight w:val="330" w:hRule="atLeast"/>
        </w:trPr>
        <w:tc>
          <w:tcPr>
            <w:tcW w:w="97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511" w:hRule="atLeast"/>
        </w:trPr>
        <w:tc>
          <w:tcPr>
            <w:tcW w:w="979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学歴・経歴・職歴</w:t>
            </w: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年　　月</w:t>
            </w: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内　　容</w:t>
            </w: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70" w:hRule="atLeast"/>
        </w:trPr>
        <w:tc>
          <w:tcPr>
            <w:tcW w:w="979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過去の事業経験</w:t>
            </w:r>
          </w:p>
        </w:tc>
      </w:tr>
      <w:tr>
        <w:trPr>
          <w:trHeight w:val="785" w:hRule="atLeast"/>
        </w:trPr>
        <w:tc>
          <w:tcPr>
            <w:tcW w:w="97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8"/>
              <w:widowControl w:val="1"/>
              <w:numPr>
                <w:ilvl w:val="0"/>
                <w:numId w:val="1"/>
              </w:numPr>
              <w:ind w:leftChars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事業を経営したことがある（している）　　　□</w:t>
            </w:r>
            <w:r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事業を経営したことがない</w:t>
            </w:r>
          </w:p>
        </w:tc>
      </w:tr>
      <w:tr>
        <w:trPr>
          <w:trHeight w:val="628" w:hRule="atLeast"/>
        </w:trPr>
        <w:tc>
          <w:tcPr>
            <w:tcW w:w="979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bookmarkStart w:id="0" w:name="_Hlk499726354"/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資格・特技・知財・受賞歴　等</w:t>
            </w:r>
            <w:bookmarkEnd w:id="0"/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年　　月</w:t>
            </w: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内　　容</w:t>
            </w: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8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594" w:hRule="atLeast"/>
        </w:trPr>
        <w:tc>
          <w:tcPr>
            <w:tcW w:w="9796" w:type="dxa"/>
            <w:gridSpan w:val="5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アピールポイント（事業に必要な技術・ノウハウ・スキル）</w:t>
            </w:r>
          </w:p>
        </w:tc>
      </w:tr>
      <w:tr>
        <w:trPr>
          <w:trHeight w:val="360" w:hRule="atLeast"/>
        </w:trPr>
        <w:tc>
          <w:tcPr>
            <w:tcW w:w="979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360" w:hRule="atLeast"/>
        </w:trPr>
        <w:tc>
          <w:tcPr>
            <w:tcW w:w="979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99" w:hRule="atLeast"/>
        </w:trPr>
        <w:tc>
          <w:tcPr>
            <w:tcW w:w="979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借入の状況</w:t>
            </w:r>
          </w:p>
        </w:tc>
      </w:tr>
      <w:tr>
        <w:trPr>
          <w:trHeight w:val="300" w:hRule="atLeast"/>
        </w:trPr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借入先名</w:t>
            </w: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借入用途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借入残高</w:t>
            </w: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年間返済額</w:t>
            </w:r>
          </w:p>
        </w:tc>
      </w:tr>
      <w:tr>
        <w:trPr>
          <w:trHeight w:val="405" w:hRule="atLeast"/>
        </w:trPr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□住宅　□車　□教育　</w:t>
            </w:r>
          </w:p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□カード　□その他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180" w:hRule="atLeast"/>
        </w:trPr>
        <w:tc>
          <w:tcPr>
            <w:tcW w:w="3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□住宅　□車　□教育　</w:t>
            </w:r>
          </w:p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□カード　□その他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default" w:ascii="ＭＳ Ｐゴシック" w:hAnsi="ＭＳ Ｐゴシック" w:eastAsia="ＭＳ Ｐゴシック"/>
          <w:sz w:val="40"/>
        </w:rPr>
        <w:br w:type="page"/>
      </w:r>
      <w:bookmarkStart w:id="1" w:name="_GoBack"/>
      <w:bookmarkEnd w:id="1"/>
      <w:r>
        <w:rPr>
          <w:rFonts w:hint="eastAsia" w:ascii="ＭＳ Ｐゴシック" w:hAnsi="ＭＳ Ｐゴシック" w:eastAsia="ＭＳ Ｐゴシック"/>
          <w:sz w:val="40"/>
        </w:rPr>
        <w:t>３．事業内容</w:t>
      </w:r>
    </w:p>
    <w:tbl>
      <w:tblPr>
        <w:tblStyle w:val="11"/>
        <w:tblW w:w="4608" w:type="pct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3279"/>
        <w:gridCol w:w="6639"/>
      </w:tblGrid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誰に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何を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どのように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いくら・価格帯で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どんなイメージ・雰囲気で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720" w:hRule="atLeast"/>
        </w:trPr>
        <w:tc>
          <w:tcPr>
            <w:tcW w:w="16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ほかにない新しさ</w:t>
            </w:r>
          </w:p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セールスポイント</w:t>
            </w:r>
          </w:p>
        </w:tc>
        <w:tc>
          <w:tcPr>
            <w:tcW w:w="33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22"/>
        </w:rPr>
      </w:pPr>
    </w:p>
    <w:tbl>
      <w:tblPr>
        <w:tblStyle w:val="11"/>
        <w:tblW w:w="9796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986"/>
        <w:gridCol w:w="354"/>
        <w:gridCol w:w="3184"/>
        <w:gridCol w:w="1275"/>
        <w:gridCol w:w="1329"/>
        <w:gridCol w:w="1668"/>
      </w:tblGrid>
      <w:tr>
        <w:trPr>
          <w:trHeight w:val="270" w:hRule="atLeast"/>
        </w:trPr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誰に</w:t>
            </w:r>
          </w:p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（販売先）</w:t>
            </w:r>
          </w:p>
          <w:p>
            <w:pPr>
              <w:pStyle w:val="0"/>
              <w:widowControl w:val="1"/>
              <w:rPr>
                <w:rFonts w:hint="default" w:ascii="ＭＳ Ｐゴシック" w:hAnsi="ＭＳ Ｐゴシック" w:eastAsia="ＭＳ Ｐゴシック"/>
                <w:color w:val="000000"/>
                <w:kern w:val="0"/>
                <w:bdr w:val="single" w:color="auto" w:sz="4" w:space="0"/>
              </w:rPr>
            </w:pPr>
          </w:p>
        </w:tc>
        <w:tc>
          <w:tcPr>
            <w:tcW w:w="35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販売先名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売上シェア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掛取引割合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回収の条件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1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日回収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2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日回収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3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日回収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4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日回収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5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日回収</w:t>
            </w: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22"/>
        </w:rPr>
      </w:pPr>
    </w:p>
    <w:tbl>
      <w:tblPr>
        <w:tblStyle w:val="11"/>
        <w:tblW w:w="9796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986"/>
        <w:gridCol w:w="354"/>
        <w:gridCol w:w="3184"/>
        <w:gridCol w:w="1275"/>
        <w:gridCol w:w="2997"/>
      </w:tblGrid>
      <w:tr>
        <w:trPr>
          <w:trHeight w:val="270" w:hRule="atLeast"/>
        </w:trPr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何を</w:t>
            </w:r>
          </w:p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  <w:bdr w:val="single" w:color="auto" w:sz="4" w:space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（商品・サービス）</w:t>
            </w:r>
          </w:p>
        </w:tc>
        <w:tc>
          <w:tcPr>
            <w:tcW w:w="35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商品・サービス名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売上シェア</w:t>
            </w:r>
          </w:p>
        </w:tc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特長・セールスポイント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1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2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3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4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5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22"/>
        </w:rPr>
      </w:pPr>
    </w:p>
    <w:tbl>
      <w:tblPr>
        <w:tblStyle w:val="11"/>
        <w:tblW w:w="9796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986"/>
        <w:gridCol w:w="354"/>
        <w:gridCol w:w="3184"/>
        <w:gridCol w:w="1275"/>
        <w:gridCol w:w="1329"/>
        <w:gridCol w:w="1668"/>
      </w:tblGrid>
      <w:tr>
        <w:trPr>
          <w:trHeight w:val="270" w:hRule="atLeast"/>
        </w:trPr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誰から</w:t>
            </w:r>
          </w:p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  <w:bdr w:val="single" w:color="auto" w:sz="4" w:space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（仕入先・外注先）</w:t>
            </w:r>
          </w:p>
        </w:tc>
        <w:tc>
          <w:tcPr>
            <w:tcW w:w="35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仕入先・外注先名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売上シェア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掛取引割合</w:t>
            </w: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回収の条件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1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（仕・外）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日支払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2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（仕・外）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日支払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3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（仕・外）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日支払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4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（仕・外）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日支払</w:t>
            </w:r>
          </w:p>
        </w:tc>
      </w:tr>
      <w:tr>
        <w:trPr>
          <w:trHeight w:val="270" w:hRule="atLeast"/>
        </w:trPr>
        <w:tc>
          <w:tcPr>
            <w:tcW w:w="1986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5</w:t>
            </w:r>
          </w:p>
        </w:tc>
        <w:tc>
          <w:tcPr>
            <w:tcW w:w="3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（仕・外）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6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6"/>
              </w:rPr>
              <w:t>日〆　　日支払</w:t>
            </w:r>
          </w:p>
        </w:tc>
      </w:tr>
    </w:tbl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22"/>
        </w:rPr>
      </w:pP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default" w:ascii="ＭＳ Ｐゴシック" w:hAnsi="ＭＳ Ｐゴシック" w:eastAsia="ＭＳ Ｐゴシック"/>
          <w:sz w:val="40"/>
        </w:rPr>
        <w:br w:type="page"/>
      </w: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eastAsia" w:ascii="ＭＳ Ｐゴシック" w:hAnsi="ＭＳ Ｐゴシック" w:eastAsia="ＭＳ Ｐゴシック"/>
          <w:sz w:val="40"/>
        </w:rPr>
        <w:t>4</w:t>
      </w:r>
      <w:r>
        <w:rPr>
          <w:rFonts w:hint="eastAsia" w:ascii="ＭＳ Ｐゴシック" w:hAnsi="ＭＳ Ｐゴシック" w:eastAsia="ＭＳ Ｐゴシック"/>
          <w:sz w:val="40"/>
        </w:rPr>
        <w:t>．市場調査・競合調査</w:t>
      </w:r>
    </w:p>
    <w:tbl>
      <w:tblPr>
        <w:tblStyle w:val="31"/>
        <w:tblW w:w="10207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3114"/>
        <w:gridCol w:w="7093"/>
      </w:tblGrid>
      <w:tr>
        <w:trPr>
          <w:trHeight w:val="2239" w:hRule="atLeast"/>
        </w:trPr>
        <w:tc>
          <w:tcPr>
            <w:tcW w:w="3114" w:type="dxa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市場規模の大きさ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市場の推移や将来性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お客様の意見</w:t>
            </w:r>
          </w:p>
        </w:tc>
        <w:tc>
          <w:tcPr>
            <w:tcW w:w="7093" w:type="dxa"/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2376" w:hRule="atLeast"/>
        </w:trPr>
        <w:tc>
          <w:tcPr>
            <w:tcW w:w="3114" w:type="dxa"/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市場調査のまとめ</w:t>
            </w:r>
          </w:p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お客様が今後求めるものは何？</w:t>
            </w:r>
          </w:p>
        </w:tc>
        <w:tc>
          <w:tcPr>
            <w:tcW w:w="7093" w:type="dxa"/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</w:p>
    <w:tbl>
      <w:tblPr>
        <w:tblStyle w:val="11"/>
        <w:tblW w:w="10172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525"/>
        <w:gridCol w:w="2515"/>
        <w:gridCol w:w="2309"/>
        <w:gridCol w:w="2411"/>
        <w:gridCol w:w="2412"/>
      </w:tblGrid>
      <w:tr>
        <w:trPr>
          <w:trHeight w:val="280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競合調査項目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自社</w:t>
            </w: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競合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A</w:t>
            </w: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競合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B</w:t>
            </w: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1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ターゲット顧客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2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商品・サービスの特徴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3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品質・量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4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納期・スピード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5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付帯サービス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6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価格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7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注文方法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8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立地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9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広告方法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1</w:t>
            </w:r>
            <w:r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  <w:t>0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販売方法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1</w:t>
            </w:r>
            <w:r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  <w:t>1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売上高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1</w:t>
            </w:r>
            <w:r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  <w:t>2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広告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484" w:hRule="atLeast"/>
        </w:trPr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1</w:t>
            </w:r>
            <w:r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  <w:t>3</w:t>
            </w:r>
          </w:p>
        </w:tc>
        <w:tc>
          <w:tcPr>
            <w:tcW w:w="2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広報</w:t>
            </w:r>
          </w:p>
        </w:tc>
        <w:tc>
          <w:tcPr>
            <w:tcW w:w="23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4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eastAsia" w:ascii="ＭＳ Ｐゴシック" w:hAnsi="ＭＳ Ｐゴシック" w:eastAsia="ＭＳ Ｐゴシック"/>
          <w:sz w:val="40"/>
        </w:rPr>
        <w:t>５．人員計画</w:t>
      </w:r>
    </w:p>
    <w:p>
      <w:pPr>
        <w:pStyle w:val="0"/>
        <w:ind w:right="355"/>
        <w:jc w:val="righ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（単位：万円）</w:t>
      </w:r>
    </w:p>
    <w:tbl>
      <w:tblPr>
        <w:tblStyle w:val="11"/>
        <w:tblW w:w="10180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835"/>
        <w:gridCol w:w="778"/>
        <w:gridCol w:w="779"/>
        <w:gridCol w:w="779"/>
        <w:gridCol w:w="779"/>
        <w:gridCol w:w="778"/>
        <w:gridCol w:w="779"/>
        <w:gridCol w:w="779"/>
        <w:gridCol w:w="779"/>
        <w:gridCol w:w="778"/>
        <w:gridCol w:w="779"/>
        <w:gridCol w:w="779"/>
        <w:gridCol w:w="779"/>
      </w:tblGrid>
      <w:tr>
        <w:trPr>
          <w:trHeight w:val="437" w:hRule="atLeast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3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１年目</w:t>
            </w:r>
          </w:p>
        </w:tc>
        <w:tc>
          <w:tcPr>
            <w:tcW w:w="3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2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年目</w:t>
            </w:r>
          </w:p>
        </w:tc>
        <w:tc>
          <w:tcPr>
            <w:tcW w:w="31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３年目</w:t>
            </w:r>
          </w:p>
        </w:tc>
      </w:tr>
      <w:tr>
        <w:trPr>
          <w:trHeight w:val="437" w:hRule="atLeast"/>
        </w:trPr>
        <w:tc>
          <w:tcPr>
            <w:tcW w:w="835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月額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賞与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人数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年額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月額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賞与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人数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年額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月額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賞与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人数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  <w:sz w:val="18"/>
              </w:rPr>
              <w:t>年額</w:t>
            </w:r>
          </w:p>
        </w:tc>
      </w:tr>
      <w:tr>
        <w:trPr>
          <w:trHeight w:val="43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役員</w:t>
            </w:r>
          </w:p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事業主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</w:tr>
      <w:tr>
        <w:trPr>
          <w:trHeight w:val="43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正社員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</w:tr>
      <w:tr>
        <w:trPr>
          <w:trHeight w:val="43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パート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</w:tr>
      <w:tr>
        <w:trPr>
          <w:trHeight w:val="43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</w:tr>
      <w:tr>
        <w:trPr>
          <w:trHeight w:val="43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</w:tr>
      <w:tr>
        <w:trPr>
          <w:trHeight w:val="43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</w:tr>
      <w:tr>
        <w:trPr>
          <w:trHeight w:val="441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合計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="ＭＳ Ｐゴシック" w:hAnsi="ＭＳ Ｐゴシック" w:eastAsia="ＭＳ Ｐゴシック"/>
                <w:color w:val="000000"/>
                <w:kern w:val="0"/>
                <w:sz w:val="18"/>
              </w:rPr>
            </w:pPr>
          </w:p>
        </w:tc>
      </w:tr>
    </w:tbl>
    <w:p>
      <w:pPr>
        <w:pStyle w:val="0"/>
        <w:snapToGrid w:val="0"/>
        <w:jc w:val="left"/>
        <w:rPr>
          <w:rFonts w:hint="default" w:ascii="ＭＳ Ｐゴシック" w:hAnsi="ＭＳ Ｐゴシック" w:eastAsia="ＭＳ Ｐゴシック"/>
          <w:sz w:val="16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</w:p>
    <w:tbl>
      <w:tblPr>
        <w:tblStyle w:val="11"/>
        <w:tblW w:w="9801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925"/>
        <w:gridCol w:w="7876"/>
      </w:tblGrid>
      <w:tr>
        <w:trPr>
          <w:trHeight w:val="1955" w:hRule="atLeast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人員体制</w:t>
            </w:r>
          </w:p>
        </w:tc>
        <w:tc>
          <w:tcPr>
            <w:tcW w:w="7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1955" w:hRule="atLeast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募集方法や待遇</w:t>
            </w:r>
          </w:p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必要なスキル等</w:t>
            </w:r>
          </w:p>
        </w:tc>
        <w:tc>
          <w:tcPr>
            <w:tcW w:w="7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1955" w:hRule="atLeast"/>
        </w:trPr>
        <w:tc>
          <w:tcPr>
            <w:tcW w:w="1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譲れない</w:t>
            </w:r>
          </w:p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採用条件</w:t>
            </w:r>
          </w:p>
        </w:tc>
        <w:tc>
          <w:tcPr>
            <w:tcW w:w="78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</w:p>
    <w:p>
      <w:pPr>
        <w:pStyle w:val="0"/>
        <w:widowControl w:val="1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default" w:ascii="ＭＳ Ｐゴシック" w:hAnsi="ＭＳ Ｐゴシック" w:eastAsia="ＭＳ Ｐゴシック"/>
          <w:sz w:val="40"/>
        </w:rPr>
        <w:br w:type="page"/>
      </w: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eastAsia" w:ascii="ＭＳ Ｐゴシック" w:hAnsi="ＭＳ Ｐゴシック" w:eastAsia="ＭＳ Ｐゴシック"/>
          <w:sz w:val="40"/>
        </w:rPr>
        <w:t>６．資金計画</w:t>
      </w:r>
    </w:p>
    <w:p>
      <w:pPr>
        <w:pStyle w:val="0"/>
        <w:ind w:right="775"/>
        <w:jc w:val="righ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（単位：万円）</w:t>
      </w:r>
    </w:p>
    <w:tbl>
      <w:tblPr>
        <w:tblStyle w:val="11"/>
        <w:tblW w:w="93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83"/>
        <w:gridCol w:w="2940"/>
        <w:gridCol w:w="1555"/>
        <w:gridCol w:w="2945"/>
        <w:gridCol w:w="1566"/>
      </w:tblGrid>
      <w:tr>
        <w:trPr>
          <w:trHeight w:val="406" w:hRule="atLeast"/>
        </w:trPr>
        <w:tc>
          <w:tcPr>
            <w:tcW w:w="332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必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要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な　資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金</w:t>
            </w:r>
          </w:p>
        </w:tc>
        <w:tc>
          <w:tcPr>
            <w:tcW w:w="155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金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額</w:t>
            </w:r>
          </w:p>
        </w:tc>
        <w:tc>
          <w:tcPr>
            <w:tcW w:w="29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調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達　の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方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法</w:t>
            </w:r>
          </w:p>
        </w:tc>
        <w:tc>
          <w:tcPr>
            <w:tcW w:w="1566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金</w:t>
            </w:r>
            <w:r>
              <w:rPr>
                <w:rFonts w:hint="eastAsia" w:ascii="ＭＳ Ｐゴシック" w:hAnsi="ＭＳ Ｐゴシック" w:eastAsia="ＭＳ Ｐゴシック"/>
              </w:rPr>
              <w:t xml:space="preserve">  </w:t>
            </w:r>
            <w:r>
              <w:rPr>
                <w:rFonts w:hint="eastAsia" w:ascii="ＭＳ Ｐゴシック" w:hAnsi="ＭＳ Ｐゴシック" w:eastAsia="ＭＳ Ｐゴシック"/>
              </w:rPr>
              <w:t>額</w:t>
            </w:r>
          </w:p>
        </w:tc>
      </w:tr>
      <w:tr>
        <w:trPr>
          <w:cantSplit/>
          <w:trHeight w:val="1148" w:hRule="atLeast"/>
        </w:trPr>
        <w:tc>
          <w:tcPr>
            <w:tcW w:w="38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textDirection w:val="tbRlV"/>
            <w:vAlign w:val="center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spacing w:val="22"/>
                <w:fitText w:val="976" w:id="1"/>
              </w:rPr>
              <w:t>設備資</w:t>
            </w:r>
            <w:r>
              <w:rPr>
                <w:rFonts w:hint="eastAsia" w:ascii="ＭＳ Ｐゴシック" w:hAnsi="ＭＳ Ｐゴシック" w:eastAsia="ＭＳ Ｐゴシック"/>
                <w:spacing w:val="2"/>
                <w:fitText w:val="976" w:id="1"/>
              </w:rPr>
              <w:t>金</w:t>
            </w:r>
          </w:p>
        </w:tc>
        <w:tc>
          <w:tcPr>
            <w:tcW w:w="2940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vMerge w:val="restart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自己資金計</w:t>
            </w:r>
          </w:p>
        </w:tc>
        <w:tc>
          <w:tcPr>
            <w:tcW w:w="1566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240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vMerge w:val="continue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vMerge w:val="continue"/>
            <w:tcBorders>
              <w:top w:val="none" w:color="auto" w:sz="0" w:space="0"/>
              <w:left w:val="nil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ind w:right="800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親、兄弟、知人等借入計</w:t>
            </w:r>
          </w:p>
          <w:p>
            <w:pPr>
              <w:pStyle w:val="0"/>
              <w:snapToGrid w:val="0"/>
              <w:spacing w:line="240" w:lineRule="exact"/>
              <w:ind w:firstLine="210" w:firstLineChars="10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金利　年　</w:t>
            </w:r>
            <w:r>
              <w:rPr>
                <w:rFonts w:hint="default" w:ascii="ＭＳ Ｐゴシック" w:hAnsi="ＭＳ Ｐゴシック" w:eastAsia="ＭＳ Ｐゴシック"/>
              </w:rPr>
              <w:t>%</w:t>
            </w:r>
          </w:p>
          <w:p>
            <w:pPr>
              <w:pStyle w:val="0"/>
              <w:snapToGrid w:val="0"/>
              <w:spacing w:line="240" w:lineRule="exact"/>
              <w:ind w:firstLine="210" w:firstLineChars="10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月額返済</w:t>
            </w: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元金　万円</w:t>
            </w:r>
          </w:p>
        </w:tc>
        <w:tc>
          <w:tcPr>
            <w:tcW w:w="1566" w:type="dxa"/>
            <w:vMerge w:val="restart"/>
            <w:tcBorders>
              <w:top w:val="single" w:color="auto" w:sz="8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301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  <w:w w:val="90"/>
              </w:rPr>
            </w:pPr>
            <w:r>
              <w:rPr>
                <w:rFonts w:hint="eastAsia" w:ascii="ＭＳ Ｐゴシック" w:hAnsi="ＭＳ Ｐゴシック" w:eastAsia="ＭＳ Ｐゴシック"/>
                <w:w w:val="90"/>
              </w:rPr>
              <w:t>＜店舗・事務所契約等資金計＞</w:t>
            </w:r>
          </w:p>
        </w:tc>
        <w:tc>
          <w:tcPr>
            <w:tcW w:w="1555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single" w:color="auto" w:sz="8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1095"/>
              </w:tabs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8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single" w:color="auto" w:sz="8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885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vMerge w:val="continue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vMerge w:val="continue"/>
            <w:tcBorders>
              <w:top w:val="none" w:color="auto" w:sz="0" w:space="0"/>
              <w:left w:val="nil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restart"/>
            <w:tcBorders>
              <w:top w:val="single" w:color="auto" w:sz="8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ind w:left="210" w:hanging="210" w:hangingChars="10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金融機関からの借入①</w:t>
            </w:r>
          </w:p>
          <w:p>
            <w:pPr>
              <w:pStyle w:val="0"/>
              <w:snapToGrid w:val="0"/>
              <w:spacing w:line="240" w:lineRule="exact"/>
              <w:ind w:left="181" w:leftChars="86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金利　年　</w:t>
            </w:r>
            <w:r>
              <w:rPr>
                <w:rFonts w:hint="default" w:ascii="ＭＳ Ｐゴシック" w:hAnsi="ＭＳ Ｐゴシック" w:eastAsia="ＭＳ Ｐゴシック"/>
              </w:rPr>
              <w:t>%</w:t>
            </w:r>
          </w:p>
          <w:p>
            <w:pPr>
              <w:pStyle w:val="0"/>
              <w:snapToGrid w:val="0"/>
              <w:spacing w:line="240" w:lineRule="exact"/>
              <w:ind w:left="181" w:leftChars="86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月額返済　元金　万円</w:t>
            </w:r>
          </w:p>
        </w:tc>
        <w:tc>
          <w:tcPr>
            <w:tcW w:w="1566" w:type="dxa"/>
            <w:vMerge w:val="restart"/>
            <w:tcBorders>
              <w:top w:val="single" w:color="auto" w:sz="8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＜工事関係等資金計＞</w:t>
            </w:r>
          </w:p>
        </w:tc>
        <w:tc>
          <w:tcPr>
            <w:tcW w:w="1555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630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ind w:right="16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930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vMerge w:val="continue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vMerge w:val="continue"/>
            <w:tcBorders>
              <w:top w:val="none" w:color="auto" w:sz="0" w:space="0"/>
              <w:left w:val="nil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ind w:right="16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ind w:left="210" w:hanging="210" w:hangingChars="100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金融機関からの借入②</w:t>
            </w:r>
          </w:p>
          <w:p>
            <w:pPr>
              <w:pStyle w:val="0"/>
              <w:snapToGrid w:val="0"/>
              <w:spacing w:line="240" w:lineRule="exact"/>
              <w:ind w:left="181" w:leftChars="86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金利　年　</w:t>
            </w:r>
            <w:r>
              <w:rPr>
                <w:rFonts w:hint="default" w:ascii="ＭＳ Ｐゴシック" w:hAnsi="ＭＳ Ｐゴシック" w:eastAsia="ＭＳ Ｐゴシック"/>
              </w:rPr>
              <w:t>%</w:t>
            </w:r>
          </w:p>
          <w:p>
            <w:pPr>
              <w:pStyle w:val="0"/>
              <w:snapToGrid w:val="0"/>
              <w:spacing w:line="240" w:lineRule="exact"/>
              <w:ind w:left="181" w:leftChars="86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月額返済　元金　万円</w:t>
            </w:r>
          </w:p>
        </w:tc>
        <w:tc>
          <w:tcPr>
            <w:tcW w:w="1566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300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＜什器備品等資金計＞</w:t>
            </w:r>
          </w:p>
        </w:tc>
        <w:tc>
          <w:tcPr>
            <w:tcW w:w="1555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1095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vMerge w:val="restart"/>
            <w:tcBorders>
              <w:top w:val="single" w:color="auto" w:sz="4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720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vMerge w:val="continue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vMerge w:val="continue"/>
            <w:tcBorders>
              <w:top w:val="none" w:color="auto" w:sz="0" w:space="0"/>
              <w:left w:val="nil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その他</w:t>
            </w: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301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＜開業費等資金計＞</w:t>
            </w:r>
          </w:p>
        </w:tc>
        <w:tc>
          <w:tcPr>
            <w:tcW w:w="1555" w:type="dxa"/>
            <w:tcBorders>
              <w:top w:val="dotted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tabs>
                <w:tab w:val="left" w:leader="none" w:pos="1020"/>
              </w:tabs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設備資金合計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tabs>
                <w:tab w:val="left" w:leader="none" w:pos="1341"/>
              </w:tabs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cantSplit/>
          <w:trHeight w:val="2115" w:hRule="atLeast"/>
        </w:trPr>
        <w:tc>
          <w:tcPr>
            <w:tcW w:w="383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textDirection w:val="tbRlV"/>
            <w:vAlign w:val="center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fitText w:val="840" w:id="2"/>
              </w:rPr>
              <w:t>運転資金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ind w:right="-99" w:rightChars="-47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397" w:hRule="atLeast"/>
        </w:trPr>
        <w:tc>
          <w:tcPr>
            <w:tcW w:w="383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top"/>
          </w:tcPr>
          <w:p>
            <w:pPr>
              <w:pStyle w:val="0"/>
              <w:snapToGrid w:val="0"/>
              <w:spacing w:line="240" w:lineRule="exac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　　　　　　　運転資金合計</w:t>
            </w:r>
          </w:p>
        </w:tc>
        <w:tc>
          <w:tcPr>
            <w:tcW w:w="1555" w:type="dxa"/>
            <w:tcBorders>
              <w:top w:val="single" w:color="auto" w:sz="4" w:space="0"/>
              <w:left w:val="dash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94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566" w:type="dxa"/>
            <w:vMerge w:val="continue"/>
            <w:tcBorders>
              <w:top w:val="none" w:color="auto" w:sz="0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504" w:hRule="atLeast"/>
        </w:trPr>
        <w:tc>
          <w:tcPr>
            <w:tcW w:w="332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必要資金総額</w:t>
            </w:r>
          </w:p>
        </w:tc>
        <w:tc>
          <w:tcPr>
            <w:tcW w:w="1555" w:type="dxa"/>
            <w:tcBorders>
              <w:top w:val="single" w:color="auto" w:sz="12" w:space="0"/>
              <w:left w:val="dash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6" w:themeFillTint="33" w:themeFillShade="FF"/>
            <w:vAlign w:val="center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万円</w:t>
            </w:r>
          </w:p>
        </w:tc>
        <w:tc>
          <w:tcPr>
            <w:tcW w:w="29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調達資金総額</w:t>
            </w:r>
          </w:p>
        </w:tc>
        <w:tc>
          <w:tcPr>
            <w:tcW w:w="1566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accent5" w:themeFillTint="33" w:themeFillShade="FF"/>
            <w:vAlign w:val="center"/>
          </w:tcPr>
          <w:p>
            <w:pPr>
              <w:pStyle w:val="0"/>
              <w:snapToGrid w:val="0"/>
              <w:spacing w:line="240" w:lineRule="exact"/>
              <w:jc w:val="right"/>
              <w:rPr>
                <w:rFonts w:hint="default" w:ascii="ＭＳ Ｐゴシック" w:hAnsi="ＭＳ Ｐゴシック" w:eastAsia="ＭＳ Ｐゴシック"/>
                <w:b w:val="1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</w:rPr>
              <w:t>万円</w:t>
            </w: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24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default" w:ascii="ＭＳ Ｐゴシック" w:hAnsi="ＭＳ Ｐゴシック" w:eastAsia="ＭＳ Ｐゴシック"/>
          <w:sz w:val="40"/>
        </w:rPr>
        <w:br w:type="page"/>
      </w: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eastAsia" w:ascii="ＭＳ Ｐゴシック" w:hAnsi="ＭＳ Ｐゴシック" w:eastAsia="ＭＳ Ｐゴシック"/>
          <w:sz w:val="40"/>
        </w:rPr>
        <w:t>７．収支計画（年次）</w:t>
      </w:r>
    </w:p>
    <w:p>
      <w:pPr>
        <w:pStyle w:val="0"/>
        <w:ind w:right="400"/>
        <w:jc w:val="right"/>
        <w:rPr>
          <w:rFonts w:hint="default" w:ascii="ＭＳ Ｐゴシック" w:hAnsi="ＭＳ Ｐゴシック" w:eastAsia="ＭＳ Ｐゴシック"/>
        </w:rPr>
      </w:pPr>
      <w:r>
        <w:rPr>
          <w:rFonts w:hint="eastAsia" w:ascii="ＭＳ Ｐゴシック" w:hAnsi="ＭＳ Ｐゴシック" w:eastAsia="ＭＳ Ｐゴシック"/>
        </w:rPr>
        <w:t>（単位：万円）</w:t>
      </w:r>
    </w:p>
    <w:tbl>
      <w:tblPr>
        <w:tblStyle w:val="31"/>
        <w:tblW w:w="8991" w:type="dxa"/>
        <w:jc w:val="center"/>
        <w:tblInd w:w="0" w:type="dxa"/>
        <w:tblLayout w:type="fixed"/>
        <w:tblLook w:firstRow="1" w:lastRow="1" w:firstColumn="1" w:lastColumn="1" w:noHBand="0" w:noVBand="0" w:val="01E0"/>
      </w:tblPr>
      <w:tblGrid>
        <w:gridCol w:w="747"/>
        <w:gridCol w:w="2840"/>
        <w:gridCol w:w="1801"/>
        <w:gridCol w:w="1801"/>
        <w:gridCol w:w="1802"/>
      </w:tblGrid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firstLine="210" w:firstLineChars="100"/>
              <w:contextualSpacing w:val="1"/>
              <w:rPr>
                <w:rFonts w:hint="default" w:ascii="ＭＳ Ｐゴシック" w:hAnsi="ＭＳ Ｐゴシック" w:eastAsia="ＭＳ Ｐゴシック"/>
                <w:shd w:val="pct15" w:color="auto" w:fill="FFFFFF"/>
              </w:rPr>
            </w:pPr>
          </w:p>
        </w:tc>
        <w:tc>
          <w:tcPr>
            <w:tcW w:w="1801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１年目</w:t>
            </w:r>
          </w:p>
        </w:tc>
        <w:tc>
          <w:tcPr>
            <w:tcW w:w="1801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２年目</w:t>
            </w:r>
          </w:p>
        </w:tc>
        <w:tc>
          <w:tcPr>
            <w:tcW w:w="1802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３年目</w:t>
            </w: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firstLine="210" w:firstLine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売上高①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tabs>
                <w:tab w:val="left" w:leader="none" w:pos="2415"/>
              </w:tabs>
              <w:spacing w:before="100" w:beforeLines="0" w:beforeAutospacing="1" w:after="100" w:afterLines="0" w:afterAutospacing="1"/>
              <w:ind w:firstLine="210" w:firstLine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売上原価②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331" w:hRule="atLeast"/>
        </w:trPr>
        <w:tc>
          <w:tcPr>
            <w:tcW w:w="3587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firstLine="210" w:firstLine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売上総利益③（①</w:t>
            </w:r>
            <w:r>
              <w:rPr>
                <w:rFonts w:hint="eastAsia" w:ascii="ＭＳ Ｐゴシック" w:hAnsi="ＭＳ Ｐゴシック" w:eastAsia="ＭＳ Ｐゴシック"/>
              </w:rPr>
              <w:t>-</w:t>
            </w:r>
            <w:r>
              <w:rPr>
                <w:rFonts w:hint="eastAsia" w:ascii="ＭＳ Ｐゴシック" w:hAnsi="ＭＳ Ｐゴシック" w:eastAsia="ＭＳ Ｐゴシック"/>
              </w:rPr>
              <w:t>②）</w:t>
            </w:r>
          </w:p>
        </w:tc>
        <w:tc>
          <w:tcPr>
            <w:tcW w:w="180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325" w:hRule="atLeast"/>
        </w:trPr>
        <w:tc>
          <w:tcPr>
            <w:tcW w:w="3587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right="194" w:firstLine="210" w:firstLine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粗利益率％（③</w:t>
            </w:r>
            <w:r>
              <w:rPr>
                <w:rFonts w:hint="eastAsia" w:ascii="ＭＳ Ｐゴシック" w:hAnsi="ＭＳ Ｐゴシック" w:eastAsia="ＭＳ Ｐゴシック"/>
              </w:rPr>
              <w:t>/</w:t>
            </w:r>
            <w:r>
              <w:rPr>
                <w:rFonts w:hint="eastAsia" w:ascii="ＭＳ Ｐゴシック" w:hAnsi="ＭＳ Ｐゴシック" w:eastAsia="ＭＳ Ｐゴシック"/>
              </w:rPr>
              <w:t>①×</w:t>
            </w:r>
            <w:r>
              <w:rPr>
                <w:rFonts w:hint="eastAsia" w:ascii="ＭＳ Ｐゴシック" w:hAnsi="ＭＳ Ｐゴシック" w:eastAsia="ＭＳ Ｐゴシック"/>
              </w:rPr>
              <w:t>100</w:t>
            </w:r>
            <w:r>
              <w:rPr>
                <w:rFonts w:hint="eastAsia" w:ascii="ＭＳ Ｐゴシック" w:hAnsi="ＭＳ Ｐゴシック" w:eastAsia="ＭＳ Ｐゴシック"/>
              </w:rPr>
              <w:t>）</w:t>
            </w:r>
          </w:p>
        </w:tc>
        <w:tc>
          <w:tcPr>
            <w:tcW w:w="18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restart"/>
            <w:textDirection w:val="tbRlV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left="113" w:right="113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販売費及び一般管理費</w:t>
            </w: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</w:t>
            </w:r>
            <w:r>
              <w:rPr>
                <w:rFonts w:hint="eastAsia" w:ascii="ＭＳ Ｐゴシック" w:hAnsi="ＭＳ Ｐゴシック" w:eastAsia="ＭＳ Ｐゴシック"/>
              </w:rPr>
              <w:t>*1</w:t>
            </w:r>
            <w:r>
              <w:rPr>
                <w:rFonts w:hint="eastAsia" w:ascii="ＭＳ Ｐゴシック" w:hAnsi="ＭＳ Ｐゴシック" w:eastAsia="ＭＳ Ｐゴシック"/>
              </w:rPr>
              <w:t>）役員報酬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315" w:firstLineChars="15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従業員給与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315" w:firstLineChars="15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広告宣伝費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315" w:firstLineChars="15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  <w:kern w:val="0"/>
              </w:rPr>
              <w:t>地代家賃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315" w:firstLineChars="15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水道光熱費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315" w:firstLineChars="15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消耗品費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210" w:firstLine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</w:rPr>
              <w:t>通信費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210" w:firstLine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315" w:firstLineChars="15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減価償却費④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747" w:type="dxa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center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2840" w:type="dxa"/>
            <w:vAlign w:val="top"/>
          </w:tcPr>
          <w:p>
            <w:pPr>
              <w:pStyle w:val="0"/>
              <w:spacing w:before="100" w:beforeLines="0" w:beforeAutospacing="1" w:after="100" w:afterLines="0" w:afterAutospacing="1"/>
              <w:ind w:firstLine="315" w:firstLineChars="15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雑　　　　費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210" w:left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販管費及び一般管理費計⑤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210" w:left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営業利益⑥（③</w:t>
            </w:r>
            <w:r>
              <w:rPr>
                <w:rFonts w:hint="eastAsia" w:ascii="ＭＳ Ｐゴシック" w:hAnsi="ＭＳ Ｐゴシック" w:eastAsia="ＭＳ Ｐゴシック"/>
              </w:rPr>
              <w:t>-</w:t>
            </w:r>
            <w:r>
              <w:rPr>
                <w:rFonts w:hint="eastAsia" w:ascii="ＭＳ Ｐゴシック" w:hAnsi="ＭＳ Ｐゴシック" w:eastAsia="ＭＳ Ｐゴシック"/>
              </w:rPr>
              <w:t>⑤）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420" w:leftChars="2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支払利息⑦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420" w:leftChars="2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他営業外損益⑧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210" w:left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経常利益⑨（⑥</w:t>
            </w:r>
            <w:r>
              <w:rPr>
                <w:rFonts w:hint="eastAsia" w:ascii="ＭＳ Ｐゴシック" w:hAnsi="ＭＳ Ｐゴシック" w:eastAsia="ＭＳ Ｐゴシック"/>
              </w:rPr>
              <w:t>-</w:t>
            </w:r>
            <w:r>
              <w:rPr>
                <w:rFonts w:hint="eastAsia" w:ascii="ＭＳ Ｐゴシック" w:hAnsi="ＭＳ Ｐゴシック" w:eastAsia="ＭＳ Ｐゴシック"/>
              </w:rPr>
              <w:t>⑦</w:t>
            </w:r>
            <w:r>
              <w:rPr>
                <w:rFonts w:hint="eastAsia" w:ascii="ＭＳ Ｐゴシック" w:hAnsi="ＭＳ Ｐゴシック" w:eastAsia="ＭＳ Ｐゴシック"/>
              </w:rPr>
              <w:t>+</w:t>
            </w:r>
            <w:r>
              <w:rPr>
                <w:rFonts w:hint="eastAsia" w:ascii="ＭＳ Ｐゴシック" w:hAnsi="ＭＳ Ｐゴシック" w:eastAsia="ＭＳ Ｐゴシック"/>
              </w:rPr>
              <w:t>⑧）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420" w:leftChars="2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特別損益⑩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210" w:left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税前利益⑪（⑨</w:t>
            </w:r>
            <w:r>
              <w:rPr>
                <w:rFonts w:hint="eastAsia" w:ascii="ＭＳ Ｐゴシック" w:hAnsi="ＭＳ Ｐゴシック" w:eastAsia="ＭＳ Ｐゴシック"/>
              </w:rPr>
              <w:t>+</w:t>
            </w:r>
            <w:r>
              <w:rPr>
                <w:rFonts w:hint="eastAsia" w:ascii="ＭＳ Ｐゴシック" w:hAnsi="ＭＳ Ｐゴシック" w:eastAsia="ＭＳ Ｐゴシック"/>
              </w:rPr>
              <w:t>⑩）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420" w:leftChars="2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（</w:t>
            </w:r>
            <w:r>
              <w:rPr>
                <w:rFonts w:hint="eastAsia" w:ascii="ＭＳ Ｐゴシック" w:hAnsi="ＭＳ Ｐゴシック" w:eastAsia="ＭＳ Ｐゴシック"/>
              </w:rPr>
              <w:t>*2</w:t>
            </w:r>
            <w:r>
              <w:rPr>
                <w:rFonts w:hint="eastAsia" w:ascii="ＭＳ Ｐゴシック" w:hAnsi="ＭＳ Ｐゴシック" w:eastAsia="ＭＳ Ｐゴシック"/>
              </w:rPr>
              <w:t>）法人税等⑫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left="210" w:left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当期利益⑬（⑪</w:t>
            </w:r>
            <w:r>
              <w:rPr>
                <w:rFonts w:hint="eastAsia" w:ascii="ＭＳ Ｐゴシック" w:hAnsi="ＭＳ Ｐゴシック" w:eastAsia="ＭＳ Ｐゴシック"/>
              </w:rPr>
              <w:t>-</w:t>
            </w:r>
            <w:r>
              <w:rPr>
                <w:rFonts w:hint="eastAsia" w:ascii="ＭＳ Ｐゴシック" w:hAnsi="ＭＳ Ｐゴシック" w:eastAsia="ＭＳ Ｐゴシック"/>
              </w:rPr>
              <w:t>⑫）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>
          <w:trHeight w:val="138" w:hRule="atLeast"/>
        </w:trPr>
        <w:tc>
          <w:tcPr>
            <w:tcW w:w="8991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ind w:firstLine="210" w:firstLine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(*1)</w:t>
            </w:r>
            <w:r>
              <w:rPr>
                <w:rFonts w:hint="eastAsia" w:ascii="ＭＳ Ｐゴシック" w:hAnsi="ＭＳ Ｐゴシック" w:eastAsia="ＭＳ Ｐゴシック"/>
              </w:rPr>
              <w:t>、</w:t>
            </w:r>
            <w:r>
              <w:rPr>
                <w:rFonts w:hint="eastAsia" w:ascii="ＭＳ Ｐゴシック" w:hAnsi="ＭＳ Ｐゴシック" w:eastAsia="ＭＳ Ｐゴシック"/>
              </w:rPr>
              <w:t xml:space="preserve">(*2) </w:t>
            </w:r>
            <w:r>
              <w:rPr>
                <w:rFonts w:hint="eastAsia" w:ascii="ＭＳ Ｐゴシック" w:hAnsi="ＭＳ Ｐゴシック" w:eastAsia="ＭＳ Ｐゴシック"/>
              </w:rPr>
              <w:t>は法人の場合に限る。</w:t>
            </w:r>
          </w:p>
          <w:p>
            <w:pPr>
              <w:pStyle w:val="0"/>
              <w:spacing w:before="100" w:beforeLines="0" w:beforeAutospacing="1" w:after="100" w:afterLines="0" w:afterAutospacing="1"/>
              <w:ind w:firstLine="210" w:firstLineChars="100"/>
              <w:contextualSpacing w:val="1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簡易ｷｬｯｼｭﾌﾛｰ⑭（⑨</w:t>
            </w:r>
            <w:r>
              <w:rPr>
                <w:rFonts w:hint="eastAsia" w:ascii="ＭＳ Ｐゴシック" w:hAnsi="ＭＳ Ｐゴシック" w:eastAsia="ＭＳ Ｐゴシック"/>
              </w:rPr>
              <w:t>+</w:t>
            </w:r>
            <w:r>
              <w:rPr>
                <w:rFonts w:hint="eastAsia" w:ascii="ＭＳ Ｐゴシック" w:hAnsi="ＭＳ Ｐゴシック" w:eastAsia="ＭＳ Ｐゴシック"/>
              </w:rPr>
              <w:t>④</w:t>
            </w:r>
            <w:r>
              <w:rPr>
                <w:rFonts w:hint="eastAsia" w:ascii="ＭＳ Ｐゴシック" w:hAnsi="ＭＳ Ｐゴシック" w:eastAsia="ＭＳ Ｐゴシック"/>
              </w:rPr>
              <w:t>-</w:t>
            </w:r>
            <w:r>
              <w:rPr>
                <w:rFonts w:hint="eastAsia" w:ascii="ＭＳ Ｐゴシック" w:hAnsi="ＭＳ Ｐゴシック" w:eastAsia="ＭＳ Ｐゴシック"/>
              </w:rPr>
              <w:t>⑫）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rPr>
                <w:rFonts w:hint="default" w:ascii="ＭＳ Ｐゴシック" w:hAnsi="ＭＳ Ｐゴシック" w:eastAsia="ＭＳ Ｐゴシック"/>
              </w:rPr>
            </w:pPr>
            <w:r>
              <w:rPr>
                <w:rFonts w:hint="eastAsia" w:ascii="ＭＳ Ｐゴシック" w:hAnsi="ＭＳ Ｐゴシック" w:eastAsia="ＭＳ Ｐゴシック"/>
              </w:rPr>
              <w:t>借入元金返済額⑮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  <w:tr>
        <w:trPr/>
        <w:tc>
          <w:tcPr>
            <w:tcW w:w="3587" w:type="dxa"/>
            <w:gridSpan w:val="2"/>
            <w:vAlign w:val="center"/>
          </w:tcPr>
          <w:p>
            <w:pPr>
              <w:pStyle w:val="0"/>
              <w:snapToGrid w:val="0"/>
              <w:spacing w:before="100" w:beforeLines="0" w:beforeAutospacing="1" w:after="100" w:afterLines="0" w:afterAutospacing="1"/>
              <w:contextualSpacing w:val="1"/>
              <w:rPr>
                <w:rFonts w:hint="default" w:ascii="ＭＳ Ｐゴシック" w:hAnsi="ＭＳ Ｐゴシック" w:eastAsia="ＭＳ Ｐゴシック"/>
                <w:w w:val="90"/>
              </w:rPr>
            </w:pPr>
            <w:r>
              <w:rPr>
                <w:rFonts w:hint="eastAsia" w:ascii="ＭＳ Ｐゴシック" w:hAnsi="ＭＳ Ｐゴシック" w:eastAsia="ＭＳ Ｐゴシック"/>
                <w:w w:val="90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w w:val="90"/>
              </w:rPr>
              <w:t>*</w:t>
            </w:r>
            <w:r>
              <w:rPr>
                <w:rFonts w:hint="eastAsia" w:ascii="ＭＳ Ｐゴシック" w:hAnsi="ＭＳ Ｐゴシック" w:eastAsia="ＭＳ Ｐゴシック"/>
                <w:w w:val="90"/>
              </w:rPr>
              <w:t>個人のみ）</w:t>
            </w:r>
          </w:p>
          <w:p>
            <w:pPr>
              <w:pStyle w:val="0"/>
              <w:snapToGrid w:val="0"/>
              <w:spacing w:before="100" w:beforeLines="0" w:beforeAutospacing="1" w:after="100" w:afterLines="0" w:afterAutospacing="1"/>
              <w:contextualSpacing w:val="1"/>
              <w:rPr>
                <w:rFonts w:hint="default" w:ascii="ＭＳ Ｐゴシック" w:hAnsi="ＭＳ Ｐゴシック" w:eastAsia="ＭＳ Ｐゴシック"/>
                <w:w w:val="90"/>
              </w:rPr>
            </w:pPr>
            <w:r>
              <w:rPr>
                <w:rFonts w:hint="eastAsia" w:ascii="ＭＳ Ｐゴシック" w:hAnsi="ＭＳ Ｐゴシック" w:eastAsia="ＭＳ Ｐゴシック"/>
                <w:w w:val="90"/>
              </w:rPr>
              <w:t>個人生活費（個人税金含む）⑯（⑭</w:t>
            </w:r>
            <w:r>
              <w:rPr>
                <w:rFonts w:hint="eastAsia" w:ascii="ＭＳ Ｐゴシック" w:hAnsi="ＭＳ Ｐゴシック" w:eastAsia="ＭＳ Ｐゴシック"/>
                <w:w w:val="90"/>
              </w:rPr>
              <w:t>-</w:t>
            </w:r>
            <w:r>
              <w:rPr>
                <w:rFonts w:hint="eastAsia" w:ascii="ＭＳ Ｐゴシック" w:hAnsi="ＭＳ Ｐゴシック" w:eastAsia="ＭＳ Ｐゴシック"/>
                <w:w w:val="90"/>
              </w:rPr>
              <w:t>⑮）</w:t>
            </w: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1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  <w:tc>
          <w:tcPr>
            <w:tcW w:w="1802" w:type="dxa"/>
            <w:vAlign w:val="center"/>
          </w:tcPr>
          <w:p>
            <w:pPr>
              <w:pStyle w:val="0"/>
              <w:spacing w:before="100" w:beforeLines="0" w:beforeAutospacing="1" w:after="100" w:afterLines="0" w:afterAutospacing="1"/>
              <w:contextualSpacing w:val="1"/>
              <w:jc w:val="right"/>
              <w:rPr>
                <w:rFonts w:hint="default" w:ascii="ＭＳ Ｐゴシック" w:hAnsi="ＭＳ Ｐゴシック" w:eastAsia="ＭＳ Ｐゴシック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</w:rPr>
      </w:pPr>
    </w:p>
    <w:p>
      <w:pPr>
        <w:pStyle w:val="0"/>
        <w:jc w:val="left"/>
        <w:rPr>
          <w:rFonts w:hint="default" w:ascii="ＭＳ Ｐゴシック" w:hAnsi="ＭＳ Ｐゴシック" w:eastAsia="ＭＳ Ｐゴシック"/>
        </w:rPr>
      </w:pPr>
      <w:r>
        <w:rPr>
          <w:rFonts w:hint="default" w:ascii="ＭＳ Ｐゴシック" w:hAnsi="ＭＳ Ｐゴシック" w:eastAsia="ＭＳ Ｐゴシック"/>
          <w:sz w:val="40"/>
        </w:rPr>
        <w:br w:type="page"/>
      </w:r>
    </w:p>
    <w:p>
      <w:pPr>
        <w:pStyle w:val="0"/>
        <w:jc w:val="left"/>
        <w:rPr>
          <w:rFonts w:hint="default" w:ascii="ＭＳ Ｐゴシック" w:hAnsi="ＭＳ Ｐゴシック" w:eastAsia="ＭＳ Ｐゴシック"/>
          <w:sz w:val="40"/>
        </w:rPr>
      </w:pPr>
      <w:r>
        <w:rPr>
          <w:rFonts w:hint="eastAsia" w:ascii="ＭＳ Ｐゴシック" w:hAnsi="ＭＳ Ｐゴシック" w:eastAsia="ＭＳ Ｐゴシック"/>
          <w:sz w:val="40"/>
        </w:rPr>
        <w:t>８．売上高・原価・経費の根拠</w:t>
      </w:r>
    </w:p>
    <w:tbl>
      <w:tblPr>
        <w:tblStyle w:val="11"/>
        <w:tblW w:w="9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639"/>
      </w:tblGrid>
      <w:tr>
        <w:trPr>
          <w:trHeight w:val="9903" w:hRule="atLeast"/>
        </w:trPr>
        <w:tc>
          <w:tcPr>
            <w:tcW w:w="9639" w:type="dxa"/>
            <w:vAlign w:val="top"/>
          </w:tcPr>
          <w:p>
            <w:pPr>
              <w:pStyle w:val="23"/>
              <w:spacing w:before="160" w:beforeLines="0" w:beforeAutospacing="0"/>
              <w:ind w:left="101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w w:val="105"/>
                <w:sz w:val="21"/>
              </w:rPr>
              <w:t>①売上高（販売計画）</w:t>
            </w: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23"/>
              <w:spacing w:before="160" w:beforeLines="0" w:beforeAutospacing="0"/>
              <w:ind w:left="101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w w:val="105"/>
                <w:sz w:val="21"/>
              </w:rPr>
              <w:t>②売上原価</w:t>
            </w: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23"/>
              <w:spacing w:before="160" w:beforeLines="0" w:beforeAutospacing="0"/>
              <w:ind w:left="101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w w:val="105"/>
                <w:sz w:val="21"/>
              </w:rPr>
              <w:t>③経費</w:t>
            </w: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 w:themeColor="accent5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  <w:p>
            <w:pPr>
              <w:pStyle w:val="0"/>
              <w:spacing w:line="0" w:lineRule="atLeast"/>
              <w:rPr>
                <w:rFonts w:hint="default" w:ascii="ＭＳ Ｐゴシック" w:hAnsi="ＭＳ Ｐゴシック" w:eastAsia="ＭＳ Ｐゴシック"/>
                <w:color w:val="4BACC6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40"/>
        </w:rPr>
        <w:t>９．プロモーション計画</w:t>
      </w:r>
    </w:p>
    <w:tbl>
      <w:tblPr>
        <w:tblStyle w:val="11"/>
        <w:tblW w:w="9884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863"/>
        <w:gridCol w:w="2728"/>
        <w:gridCol w:w="5293"/>
      </w:tblGrid>
      <w:tr>
        <w:trPr>
          <w:trHeight w:val="290" w:hRule="atLeast"/>
        </w:trPr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知ってもらうためには？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■接触方法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■接触場所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■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SNS</w:t>
            </w: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戦略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・広告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・広報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・営業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・イベント</w:t>
            </w: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知ってもらうタイミング</w:t>
            </w:r>
          </w:p>
        </w:tc>
        <w:tc>
          <w:tcPr>
            <w:tcW w:w="5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そのためにすべきこと</w:t>
            </w:r>
          </w:p>
        </w:tc>
      </w:tr>
      <w:tr>
        <w:trPr>
          <w:trHeight w:val="4139" w:hRule="atLeast"/>
        </w:trPr>
        <w:tc>
          <w:tcPr>
            <w:tcW w:w="1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5293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90" w:hRule="atLeast"/>
        </w:trPr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買ってもらうためには？</w:t>
            </w:r>
            <w:r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  <w:t xml:space="preserve"> 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■新規性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■優位性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・広告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・広報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・営業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・イベント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関心を持つポイント</w:t>
            </w:r>
          </w:p>
        </w:tc>
        <w:tc>
          <w:tcPr>
            <w:tcW w:w="5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そのためにすべきこと</w:t>
            </w:r>
          </w:p>
        </w:tc>
      </w:tr>
      <w:tr>
        <w:trPr>
          <w:trHeight w:val="3583" w:hRule="atLeast"/>
        </w:trPr>
        <w:tc>
          <w:tcPr>
            <w:tcW w:w="1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5293" w:type="dxa"/>
            <w:tcBorders>
              <w:top w:val="single" w:color="auto" w:sz="4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  <w:tr>
        <w:trPr>
          <w:trHeight w:val="290" w:hRule="atLeast"/>
        </w:trPr>
        <w:tc>
          <w:tcPr>
            <w:tcW w:w="1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リピートしてもらうためには？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■ブランド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■仕組み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・広告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・広報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・営業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・イベント</w:t>
            </w: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調べる方法</w:t>
            </w:r>
          </w:p>
        </w:tc>
        <w:tc>
          <w:tcPr>
            <w:tcW w:w="5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  <w:r>
              <w:rPr>
                <w:rFonts w:hint="eastAsia" w:ascii="ＭＳ Ｐゴシック" w:hAnsi="ＭＳ Ｐゴシック" w:eastAsia="ＭＳ Ｐゴシック"/>
                <w:color w:val="000000"/>
                <w:kern w:val="0"/>
              </w:rPr>
              <w:t>そのためにすべきこと</w:t>
            </w:r>
          </w:p>
        </w:tc>
      </w:tr>
      <w:tr>
        <w:trPr>
          <w:trHeight w:val="3879" w:hRule="atLeast"/>
        </w:trPr>
        <w:tc>
          <w:tcPr>
            <w:tcW w:w="1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  <w:tc>
          <w:tcPr>
            <w:tcW w:w="5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Ｐゴシック" w:hAnsi="ＭＳ Ｐゴシック" w:eastAsia="ＭＳ Ｐゴシック"/>
                <w:color w:val="000000"/>
                <w:kern w:val="0"/>
              </w:rPr>
            </w:pPr>
          </w:p>
        </w:tc>
      </w:tr>
    </w:tbl>
    <w:p>
      <w:pPr>
        <w:pStyle w:val="0"/>
        <w:jc w:val="left"/>
        <w:rPr>
          <w:rFonts w:hint="default" w:ascii="ＭＳ Ｐゴシック" w:hAnsi="ＭＳ Ｐゴシック" w:eastAsia="ＭＳ Ｐゴシック"/>
        </w:rPr>
      </w:pPr>
    </w:p>
    <w:sectPr>
      <w:footerReference r:id="rId7" w:type="default"/>
      <w:footerReference r:id="rId6" w:type="first"/>
      <w:pgSz w:w="11906" w:h="16838"/>
      <w:pgMar w:top="1134" w:right="567" w:bottom="851" w:left="567" w:header="851" w:footer="454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30727673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1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1</w:t>
        </w:r>
        <w:r>
          <w:rPr>
            <w:rFonts w:hint="eastAsia"/>
          </w:rPr>
          <w:fldChar w:fldCharType="end"/>
        </w:r>
      </w:p>
    </w:sdtContent>
  </w:sdt>
  <w:p>
    <w:pPr>
      <w:pStyle w:val="21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467820259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1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6</w:t>
        </w:r>
        <w:r>
          <w:rPr>
            <w:rFonts w:hint="eastAsia"/>
          </w:rPr>
          <w:fldChar w:fldCharType="end"/>
        </w:r>
      </w:p>
    </w:sdtContent>
  </w:sdt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202AEBC"/>
    <w:lvl w:ilvl="0" w:tplc="8D4AB5E6">
      <w:numFmt w:val="bullet"/>
      <w:lvlText w:val="□"/>
      <w:lvlJc w:val="left"/>
      <w:pPr>
        <w:ind w:left="360" w:hanging="360"/>
      </w:pPr>
      <w:rPr>
        <w:rFonts w:hint="eastAsia" w:ascii="HG丸ｺﾞｼｯｸM-PRO" w:hAnsi="HG丸ｺﾞｼｯｸM-PRO" w:eastAsia="HG丸ｺﾞｼｯｸM-PRO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Hyperlink"/>
    <w:basedOn w:val="10"/>
    <w:next w:val="17"/>
    <w:link w:val="0"/>
    <w:uiPriority w:val="0"/>
    <w:rPr>
      <w:color w:val="0000FF" w:themeColor="hyperlink"/>
      <w:u w:val="single" w:color="auto"/>
    </w:rPr>
  </w:style>
  <w:style w:type="paragraph" w:styleId="18">
    <w:name w:val="List Paragraph"/>
    <w:basedOn w:val="0"/>
    <w:next w:val="18"/>
    <w:link w:val="0"/>
    <w:uiPriority w:val="0"/>
    <w:qFormat/>
    <w:pPr>
      <w:ind w:left="840" w:leftChars="400"/>
    </w:p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 w:customStyle="1">
    <w:name w:val="Table Paragraph"/>
    <w:basedOn w:val="0"/>
    <w:next w:val="23"/>
    <w:link w:val="0"/>
    <w:uiPriority w:val="0"/>
    <w:qFormat/>
    <w:pPr>
      <w:jc w:val="left"/>
    </w:pPr>
    <w:rPr>
      <w:rFonts w:ascii="Calibri" w:hAnsi="Calibri" w:eastAsia="ＭＳ 明朝"/>
      <w:kern w:val="0"/>
      <w:sz w:val="22"/>
    </w:rPr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b w:val="1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11</Pages>
  <Words>45</Words>
  <Characters>1461</Characters>
  <Application>JUST Note</Application>
  <Lines>3690</Lines>
  <Paragraphs>257</Paragraphs>
  <CharactersWithSpaces>1566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yasucon</dc:creator>
  <cp:lastModifiedBy>533225</cp:lastModifiedBy>
  <cp:lastPrinted>2019-12-23T04:39:00Z</cp:lastPrinted>
  <dcterms:created xsi:type="dcterms:W3CDTF">2025-06-10T05:23:00Z</dcterms:created>
  <dcterms:modified xsi:type="dcterms:W3CDTF">2026-07-22T00:19:35Z</dcterms:modified>
  <cp:revision>4</cp:revision>
</cp:coreProperties>
</file>